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68" w:rsidRDefault="00980A68">
      <w:pPr>
        <w:spacing w:line="1" w:lineRule="exact"/>
      </w:pPr>
    </w:p>
    <w:p w:rsidR="00B72EF4" w:rsidRDefault="00B72EF4">
      <w:pPr>
        <w:spacing w:line="1" w:lineRule="exact"/>
      </w:pPr>
    </w:p>
    <w:p w:rsidR="00B72EF4" w:rsidRDefault="00B72EF4">
      <w:pPr>
        <w:spacing w:line="1" w:lineRule="exact"/>
      </w:pPr>
    </w:p>
    <w:p w:rsidR="00B72EF4" w:rsidRDefault="00B72EF4">
      <w:pPr>
        <w:spacing w:line="1" w:lineRule="exact"/>
      </w:pPr>
    </w:p>
    <w:tbl>
      <w:tblPr>
        <w:tblStyle w:val="TableGrid"/>
        <w:tblW w:w="1044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52"/>
      </w:tblGrid>
      <w:tr w:rsidR="00B72EF4" w:rsidTr="00B72EF4">
        <w:trPr>
          <w:trHeight w:val="1407"/>
        </w:trPr>
        <w:tc>
          <w:tcPr>
            <w:tcW w:w="4395" w:type="dxa"/>
          </w:tcPr>
          <w:p w:rsidR="00B72EF4" w:rsidRDefault="00B72EF4" w:rsidP="00B72EF4">
            <w:pPr>
              <w:pStyle w:val="BodyText"/>
              <w:shd w:val="clear" w:color="auto" w:fill="auto"/>
              <w:spacing w:line="240" w:lineRule="auto"/>
              <w:ind w:firstLine="420"/>
              <w:rPr>
                <w:sz w:val="26"/>
                <w:szCs w:val="26"/>
              </w:rPr>
            </w:pPr>
            <w:r>
              <w:rPr>
                <w:sz w:val="26"/>
                <w:szCs w:val="26"/>
              </w:rPr>
              <w:t>PHÒNG GD&amp;ĐT CẦN GIUỘC</w:t>
            </w:r>
          </w:p>
          <w:p w:rsidR="00B72EF4" w:rsidRPr="00B72EF4" w:rsidRDefault="00B72EF4" w:rsidP="00B72EF4">
            <w:pPr>
              <w:pStyle w:val="BodyText"/>
              <w:shd w:val="clear" w:color="auto" w:fill="auto"/>
              <w:spacing w:line="240" w:lineRule="auto"/>
              <w:ind w:firstLine="0"/>
              <w:rPr>
                <w:sz w:val="24"/>
                <w:szCs w:val="24"/>
                <w:lang w:val="en-US"/>
              </w:rPr>
            </w:pPr>
            <w:r>
              <w:rPr>
                <w:b/>
                <w:bCs/>
                <w:sz w:val="24"/>
                <w:szCs w:val="24"/>
              </w:rPr>
              <w:t xml:space="preserve">TRƯỜNG TH&amp;THCS </w:t>
            </w:r>
            <w:r>
              <w:rPr>
                <w:b/>
                <w:bCs/>
                <w:sz w:val="24"/>
                <w:szCs w:val="24"/>
                <w:lang w:val="en-US"/>
              </w:rPr>
              <w:t>LONG PHỤNG</w:t>
            </w:r>
          </w:p>
          <w:p w:rsidR="00B72EF4" w:rsidRDefault="006361A9" w:rsidP="00B72EF4">
            <w:pPr>
              <w:pStyle w:val="BodyText"/>
              <w:shd w:val="clear" w:color="auto" w:fill="auto"/>
              <w:spacing w:line="240" w:lineRule="auto"/>
              <w:ind w:firstLine="0"/>
              <w:rPr>
                <w:sz w:val="26"/>
                <w:szCs w:val="26"/>
              </w:rPr>
            </w:pPr>
            <w:r>
              <w:rPr>
                <w:b/>
                <w:bCs/>
                <w:noProof/>
                <w:sz w:val="26"/>
                <w:szCs w:val="26"/>
                <w:lang w:val="en-US" w:eastAsia="en-US" w:bidi="ar-SA"/>
              </w:rPr>
              <mc:AlternateContent>
                <mc:Choice Requires="wps">
                  <w:drawing>
                    <wp:anchor distT="0" distB="0" distL="114300" distR="114300" simplePos="0" relativeHeight="251661312" behindDoc="0" locked="0" layoutInCell="1" allowOverlap="1" wp14:anchorId="74175CA5" wp14:editId="3F4A21E0">
                      <wp:simplePos x="0" y="0"/>
                      <wp:positionH relativeFrom="column">
                        <wp:posOffset>457614</wp:posOffset>
                      </wp:positionH>
                      <wp:positionV relativeFrom="paragraph">
                        <wp:posOffset>41330</wp:posOffset>
                      </wp:positionV>
                      <wp:extent cx="1152939"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52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6F2D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5pt,3.25pt" to="126.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" strokecolor="black [3200]" strokeweight=".5pt">
                      <v:stroke joinstyle="miter"/>
                    </v:line>
                  </w:pict>
                </mc:Fallback>
              </mc:AlternateContent>
            </w:r>
          </w:p>
          <w:p w:rsidR="00B72EF4" w:rsidRDefault="00B72EF4" w:rsidP="00B67709">
            <w:pPr>
              <w:pStyle w:val="BodyText"/>
              <w:shd w:val="clear" w:color="auto" w:fill="auto"/>
              <w:spacing w:line="240" w:lineRule="auto"/>
              <w:ind w:firstLine="0"/>
              <w:rPr>
                <w:b/>
                <w:bCs/>
                <w:sz w:val="26"/>
                <w:szCs w:val="26"/>
              </w:rPr>
            </w:pPr>
            <w:r>
              <w:rPr>
                <w:sz w:val="26"/>
                <w:szCs w:val="26"/>
              </w:rPr>
              <w:t xml:space="preserve">Số: </w:t>
            </w:r>
            <w:r w:rsidR="006361A9">
              <w:rPr>
                <w:sz w:val="26"/>
                <w:szCs w:val="26"/>
                <w:lang w:val="en-US"/>
              </w:rPr>
              <w:t xml:space="preserve"> </w:t>
            </w:r>
            <w:r w:rsidR="00B67709">
              <w:rPr>
                <w:sz w:val="26"/>
                <w:szCs w:val="26"/>
                <w:lang w:val="en-US"/>
              </w:rPr>
              <w:t>57</w:t>
            </w:r>
            <w:r>
              <w:rPr>
                <w:sz w:val="26"/>
                <w:szCs w:val="26"/>
                <w:lang w:val="en-US"/>
              </w:rPr>
              <w:t xml:space="preserve"> </w:t>
            </w:r>
            <w:r>
              <w:rPr>
                <w:sz w:val="26"/>
                <w:szCs w:val="26"/>
              </w:rPr>
              <w:t>/QĐ-TH&amp;THCS</w:t>
            </w:r>
            <w:r>
              <w:rPr>
                <w:sz w:val="26"/>
                <w:szCs w:val="26"/>
                <w:lang w:val="en-US"/>
              </w:rPr>
              <w:t>LP</w:t>
            </w:r>
          </w:p>
        </w:tc>
        <w:tc>
          <w:tcPr>
            <w:tcW w:w="6052" w:type="dxa"/>
          </w:tcPr>
          <w:p w:rsidR="00B72EF4" w:rsidRDefault="006361A9" w:rsidP="00B72EF4">
            <w:pPr>
              <w:pStyle w:val="BodyText"/>
              <w:shd w:val="clear" w:color="auto" w:fill="auto"/>
              <w:spacing w:after="280" w:line="240" w:lineRule="auto"/>
              <w:ind w:firstLine="0"/>
              <w:jc w:val="center"/>
              <w:rPr>
                <w:sz w:val="26"/>
                <w:szCs w:val="26"/>
              </w:rPr>
            </w:pPr>
            <w:r>
              <w:rPr>
                <w:b/>
                <w:bCs/>
                <w:noProof/>
                <w:sz w:val="26"/>
                <w:szCs w:val="26"/>
                <w:lang w:val="en-US" w:eastAsia="en-US" w:bidi="ar-SA"/>
              </w:rPr>
              <mc:AlternateContent>
                <mc:Choice Requires="wps">
                  <w:drawing>
                    <wp:anchor distT="0" distB="0" distL="114300" distR="114300" simplePos="0" relativeHeight="251659264" behindDoc="0" locked="0" layoutInCell="1" allowOverlap="1" wp14:anchorId="7C4754DB" wp14:editId="578F4B92">
                      <wp:simplePos x="0" y="0"/>
                      <wp:positionH relativeFrom="column">
                        <wp:posOffset>902335</wp:posOffset>
                      </wp:positionH>
                      <wp:positionV relativeFrom="paragraph">
                        <wp:posOffset>398090</wp:posOffset>
                      </wp:positionV>
                      <wp:extent cx="1844703"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8447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677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05pt,31.35pt" to="216.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LOtAEAALcDAAAOAAAAZHJzL2Uyb0RvYy54bWysU8FuEzEQvSPxD5bvZDelgmqVTQ+p4IIg&#10;ovQDXO84a2F7rLHJJn/P2Em2CBBCVS9ej/3ezLzn2dXtwTuxB0oWQy+Xi1YKCBoHG3a9fPj24c2N&#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" strokecolor="black [3200]" strokeweight=".5pt">
                      <v:stroke joinstyle="miter"/>
                    </v:line>
                  </w:pict>
                </mc:Fallback>
              </mc:AlternateContent>
            </w:r>
            <w:r w:rsidR="00B72EF4">
              <w:rPr>
                <w:b/>
                <w:bCs/>
                <w:sz w:val="26"/>
                <w:szCs w:val="26"/>
              </w:rPr>
              <w:t>CỘNG HÒA XÃ HỘI CHỦ NGHĨA VIỆT NAM</w:t>
            </w:r>
            <w:r w:rsidR="00B72EF4">
              <w:rPr>
                <w:b/>
                <w:bCs/>
                <w:sz w:val="26"/>
                <w:szCs w:val="26"/>
              </w:rPr>
              <w:br/>
              <w:t>Độc lập - Tự do - Hạnh phúc</w:t>
            </w:r>
          </w:p>
          <w:p w:rsidR="00B72EF4" w:rsidRDefault="00B72EF4" w:rsidP="00B67709">
            <w:pPr>
              <w:pStyle w:val="BodyText"/>
              <w:shd w:val="clear" w:color="auto" w:fill="auto"/>
              <w:spacing w:after="280" w:line="271" w:lineRule="auto"/>
              <w:ind w:firstLine="0"/>
              <w:jc w:val="center"/>
              <w:rPr>
                <w:b/>
                <w:bCs/>
                <w:sz w:val="26"/>
                <w:szCs w:val="26"/>
              </w:rPr>
            </w:pPr>
            <w:r w:rsidRPr="001B6496">
              <w:rPr>
                <w:i/>
                <w:iCs/>
                <w:color w:val="000000" w:themeColor="text1"/>
                <w:sz w:val="24"/>
                <w:szCs w:val="24"/>
              </w:rPr>
              <w:t xml:space="preserve">Long Phụng, ngày 01 tháng </w:t>
            </w:r>
            <w:r w:rsidR="00B67709">
              <w:rPr>
                <w:i/>
                <w:iCs/>
                <w:color w:val="000000" w:themeColor="text1"/>
                <w:sz w:val="24"/>
                <w:szCs w:val="24"/>
                <w:lang w:val="en-US"/>
              </w:rPr>
              <w:t>10</w:t>
            </w:r>
            <w:r w:rsidRPr="001B6496">
              <w:rPr>
                <w:i/>
                <w:iCs/>
                <w:color w:val="000000" w:themeColor="text1"/>
                <w:sz w:val="24"/>
                <w:szCs w:val="24"/>
              </w:rPr>
              <w:t xml:space="preserve"> năm </w:t>
            </w:r>
            <w:r w:rsidRPr="001B6496">
              <w:rPr>
                <w:i/>
                <w:iCs/>
                <w:color w:val="000000" w:themeColor="text1"/>
                <w:sz w:val="24"/>
                <w:szCs w:val="24"/>
                <w:lang w:val="en-US"/>
              </w:rPr>
              <w:t>2020</w:t>
            </w:r>
          </w:p>
        </w:tc>
      </w:tr>
    </w:tbl>
    <w:p w:rsidR="00980A68" w:rsidRPr="006361A9" w:rsidRDefault="00012554">
      <w:pPr>
        <w:pStyle w:val="BodyText"/>
        <w:shd w:val="clear" w:color="auto" w:fill="auto"/>
        <w:spacing w:after="340" w:line="300" w:lineRule="auto"/>
        <w:ind w:firstLine="0"/>
        <w:jc w:val="center"/>
        <w:rPr>
          <w:color w:val="000000" w:themeColor="text1"/>
          <w:sz w:val="26"/>
          <w:szCs w:val="26"/>
        </w:rPr>
      </w:pPr>
      <w:r w:rsidRPr="006361A9">
        <w:rPr>
          <w:b/>
          <w:bCs/>
          <w:color w:val="000000" w:themeColor="text1"/>
          <w:sz w:val="26"/>
          <w:szCs w:val="26"/>
        </w:rPr>
        <w:t>QUYẾT ĐỊNH</w:t>
      </w:r>
      <w:r w:rsidRPr="006361A9">
        <w:rPr>
          <w:b/>
          <w:bCs/>
          <w:color w:val="000000" w:themeColor="text1"/>
          <w:sz w:val="26"/>
          <w:szCs w:val="26"/>
        </w:rPr>
        <w:br/>
        <w:t>về việc thành lập Ban chỉ đạo thực hiện Quy chế công khai của nhà trường</w:t>
      </w:r>
      <w:r w:rsidRPr="006361A9">
        <w:rPr>
          <w:b/>
          <w:bCs/>
          <w:color w:val="000000" w:themeColor="text1"/>
          <w:sz w:val="26"/>
          <w:szCs w:val="26"/>
        </w:rPr>
        <w:br/>
        <w:t>theo Th</w:t>
      </w:r>
      <w:r w:rsidR="001B6496">
        <w:rPr>
          <w:b/>
          <w:bCs/>
          <w:color w:val="000000" w:themeColor="text1"/>
          <w:sz w:val="26"/>
          <w:szCs w:val="26"/>
          <w:lang w:val="en-US"/>
        </w:rPr>
        <w:t>ô</w:t>
      </w:r>
      <w:r w:rsidRPr="006361A9">
        <w:rPr>
          <w:b/>
          <w:bCs/>
          <w:color w:val="000000" w:themeColor="text1"/>
          <w:sz w:val="26"/>
          <w:szCs w:val="26"/>
        </w:rPr>
        <w:t>ng tư 36/2017/TT-BGDĐT</w:t>
      </w:r>
    </w:p>
    <w:p w:rsidR="00980A68" w:rsidRDefault="00012554">
      <w:pPr>
        <w:pStyle w:val="BodyText"/>
        <w:shd w:val="clear" w:color="auto" w:fill="auto"/>
        <w:spacing w:line="295" w:lineRule="auto"/>
        <w:ind w:firstLine="0"/>
        <w:jc w:val="center"/>
        <w:rPr>
          <w:sz w:val="26"/>
          <w:szCs w:val="26"/>
        </w:rPr>
      </w:pPr>
      <w:r>
        <w:rPr>
          <w:b/>
          <w:bCs/>
          <w:sz w:val="26"/>
          <w:szCs w:val="26"/>
        </w:rPr>
        <w:t xml:space="preserve">HIỆU TRƯỞNG TRƯỜNG TH&amp;THCS </w:t>
      </w:r>
      <w:r w:rsidR="00B231A5">
        <w:rPr>
          <w:b/>
          <w:bCs/>
          <w:sz w:val="26"/>
          <w:szCs w:val="26"/>
        </w:rPr>
        <w:t>LONG PHỤNG</w:t>
      </w:r>
    </w:p>
    <w:p w:rsidR="00980A68" w:rsidRPr="004B72AA" w:rsidRDefault="00012554">
      <w:pPr>
        <w:pStyle w:val="BodyText"/>
        <w:shd w:val="clear" w:color="auto" w:fill="auto"/>
        <w:ind w:firstLine="740"/>
        <w:rPr>
          <w:i/>
          <w:color w:val="000000" w:themeColor="text1"/>
        </w:rPr>
      </w:pPr>
      <w:r w:rsidRPr="004B72AA">
        <w:rPr>
          <w:i/>
          <w:color w:val="000000" w:themeColor="text1"/>
        </w:rPr>
        <w:t>Căn cứ Thông tư số 36/2017/TT-BGDĐT ngày 28 tháng 12 năm 2017 của Bộ Giáo dục và Đào tạo “Ban hành Quy chế thực hiện công khai đối với cơ sở giáo dục và đào tạo thuộc hệ thống giáo dục quốc dân”;</w:t>
      </w:r>
    </w:p>
    <w:p w:rsidR="00980A68" w:rsidRPr="004B72AA" w:rsidRDefault="00012554">
      <w:pPr>
        <w:pStyle w:val="BodyText"/>
        <w:shd w:val="clear" w:color="auto" w:fill="auto"/>
        <w:ind w:firstLine="740"/>
        <w:rPr>
          <w:i/>
          <w:color w:val="000000" w:themeColor="text1"/>
        </w:rPr>
      </w:pPr>
      <w:r w:rsidRPr="004B72AA">
        <w:rPr>
          <w:i/>
          <w:color w:val="000000" w:themeColor="text1"/>
        </w:rPr>
        <w:t>Căn cứ sự chỉ đạo của Phòng GD&amp;ĐT huyện cần Giuộc về việc triển khai Thông tư số 36/2017/TT-BGDĐT và thực hiện qui chế công khai các cơ sở giáo dục;</w:t>
      </w:r>
    </w:p>
    <w:p w:rsidR="00980A68" w:rsidRPr="004B72AA" w:rsidRDefault="00012554">
      <w:pPr>
        <w:pStyle w:val="BodyText"/>
        <w:shd w:val="clear" w:color="auto" w:fill="auto"/>
        <w:ind w:firstLine="740"/>
        <w:rPr>
          <w:i/>
          <w:color w:val="000000" w:themeColor="text1"/>
        </w:rPr>
      </w:pPr>
      <w:r w:rsidRPr="004B72AA">
        <w:rPr>
          <w:i/>
          <w:color w:val="000000" w:themeColor="text1"/>
        </w:rPr>
        <w:t>Căn cứ tình hình thực tế của đơn vị,</w:t>
      </w:r>
    </w:p>
    <w:p w:rsidR="00980A68" w:rsidRPr="006361A9" w:rsidRDefault="00012554">
      <w:pPr>
        <w:pStyle w:val="BodyText"/>
        <w:shd w:val="clear" w:color="auto" w:fill="auto"/>
        <w:spacing w:line="295" w:lineRule="auto"/>
        <w:ind w:firstLine="0"/>
        <w:jc w:val="center"/>
        <w:rPr>
          <w:color w:val="000000" w:themeColor="text1"/>
          <w:sz w:val="26"/>
          <w:szCs w:val="26"/>
        </w:rPr>
      </w:pPr>
      <w:r w:rsidRPr="004B72AA">
        <w:rPr>
          <w:b/>
          <w:bCs/>
          <w:color w:val="000000" w:themeColor="text1"/>
          <w:sz w:val="26"/>
          <w:szCs w:val="26"/>
        </w:rPr>
        <w:t>QUYẾT Đ</w:t>
      </w:r>
      <w:r w:rsidRPr="006361A9">
        <w:rPr>
          <w:b/>
          <w:bCs/>
          <w:color w:val="000000" w:themeColor="text1"/>
          <w:sz w:val="26"/>
          <w:szCs w:val="26"/>
        </w:rPr>
        <w:t>ỊNH:</w:t>
      </w:r>
    </w:p>
    <w:p w:rsidR="00980A68" w:rsidRPr="006361A9" w:rsidRDefault="00012554">
      <w:pPr>
        <w:pStyle w:val="BodyText"/>
        <w:shd w:val="clear" w:color="auto" w:fill="auto"/>
        <w:ind w:firstLine="740"/>
        <w:rPr>
          <w:color w:val="000000" w:themeColor="text1"/>
        </w:rPr>
      </w:pPr>
      <w:r w:rsidRPr="006361A9">
        <w:rPr>
          <w:b/>
          <w:bCs/>
          <w:color w:val="000000" w:themeColor="text1"/>
          <w:sz w:val="26"/>
          <w:szCs w:val="26"/>
        </w:rPr>
        <w:t xml:space="preserve">Điều 1. </w:t>
      </w:r>
      <w:r w:rsidRPr="006361A9">
        <w:rPr>
          <w:color w:val="000000" w:themeColor="text1"/>
        </w:rPr>
        <w:t>Thành lập Ban chỉ đạo triển khai thực hiện Quy chế công khai nhà trường theo Thông tư 36/2017/TT-BGDĐT gồm các ông (bà) có tên sau đây:</w:t>
      </w:r>
    </w:p>
    <w:tbl>
      <w:tblPr>
        <w:tblOverlap w:val="never"/>
        <w:tblW w:w="9523" w:type="dxa"/>
        <w:jc w:val="center"/>
        <w:tblLayout w:type="fixed"/>
        <w:tblCellMar>
          <w:left w:w="10" w:type="dxa"/>
          <w:right w:w="10" w:type="dxa"/>
        </w:tblCellMar>
        <w:tblLook w:val="0000" w:firstRow="0" w:lastRow="0" w:firstColumn="0" w:lastColumn="0" w:noHBand="0" w:noVBand="0"/>
      </w:tblPr>
      <w:tblGrid>
        <w:gridCol w:w="600"/>
        <w:gridCol w:w="3576"/>
        <w:gridCol w:w="3120"/>
        <w:gridCol w:w="2227"/>
      </w:tblGrid>
      <w:tr w:rsidR="006361A9" w:rsidRPr="006361A9" w:rsidTr="00990B74">
        <w:trPr>
          <w:trHeight w:hRule="exact" w:val="394"/>
          <w:jc w:val="center"/>
        </w:trPr>
        <w:tc>
          <w:tcPr>
            <w:tcW w:w="600" w:type="dxa"/>
            <w:shd w:val="clear" w:color="auto" w:fill="FFFFFF"/>
            <w:vAlign w:val="bottom"/>
          </w:tcPr>
          <w:p w:rsidR="00226E78" w:rsidRPr="006361A9" w:rsidRDefault="00226E78" w:rsidP="00226E78">
            <w:pPr>
              <w:pStyle w:val="Other0"/>
              <w:shd w:val="clear" w:color="auto" w:fill="auto"/>
              <w:ind w:firstLine="127"/>
              <w:jc w:val="center"/>
              <w:rPr>
                <w:color w:val="000000" w:themeColor="text1"/>
              </w:rPr>
            </w:pPr>
            <w:r w:rsidRPr="006361A9">
              <w:rPr>
                <w:b/>
                <w:bCs/>
                <w:color w:val="000000" w:themeColor="text1"/>
              </w:rPr>
              <w:t>TT</w:t>
            </w:r>
          </w:p>
        </w:tc>
        <w:tc>
          <w:tcPr>
            <w:tcW w:w="3576" w:type="dxa"/>
            <w:shd w:val="clear" w:color="auto" w:fill="FFFFFF"/>
            <w:vAlign w:val="bottom"/>
          </w:tcPr>
          <w:p w:rsidR="00226E78" w:rsidRPr="006361A9" w:rsidRDefault="00226E78" w:rsidP="007517F6">
            <w:pPr>
              <w:pStyle w:val="Other0"/>
              <w:shd w:val="clear" w:color="auto" w:fill="auto"/>
              <w:jc w:val="center"/>
              <w:rPr>
                <w:color w:val="000000" w:themeColor="text1"/>
              </w:rPr>
            </w:pPr>
            <w:r w:rsidRPr="006361A9">
              <w:rPr>
                <w:b/>
                <w:bCs/>
                <w:color w:val="000000" w:themeColor="text1"/>
              </w:rPr>
              <w:t>H</w:t>
            </w:r>
            <w:r w:rsidRPr="006361A9">
              <w:rPr>
                <w:b/>
                <w:bCs/>
                <w:color w:val="000000" w:themeColor="text1"/>
                <w:lang w:val="en-US"/>
              </w:rPr>
              <w:t>ọ</w:t>
            </w:r>
            <w:r w:rsidRPr="006361A9">
              <w:rPr>
                <w:b/>
                <w:bCs/>
                <w:color w:val="000000" w:themeColor="text1"/>
              </w:rPr>
              <w:t xml:space="preserve"> và tên</w:t>
            </w:r>
          </w:p>
          <w:p w:rsidR="00226E78" w:rsidRPr="006361A9" w:rsidRDefault="00226E78" w:rsidP="007517F6">
            <w:pPr>
              <w:pStyle w:val="Other0"/>
              <w:shd w:val="clear" w:color="auto" w:fill="auto"/>
              <w:spacing w:line="180" w:lineRule="auto"/>
              <w:ind w:left="1460"/>
              <w:rPr>
                <w:color w:val="000000" w:themeColor="text1"/>
              </w:rPr>
            </w:pPr>
            <w:r w:rsidRPr="006361A9">
              <w:rPr>
                <w:b/>
                <w:bCs/>
                <w:color w:val="000000" w:themeColor="text1"/>
              </w:rPr>
              <w:t>•</w:t>
            </w:r>
          </w:p>
        </w:tc>
        <w:tc>
          <w:tcPr>
            <w:tcW w:w="3120" w:type="dxa"/>
            <w:shd w:val="clear" w:color="auto" w:fill="FFFFFF"/>
            <w:vAlign w:val="bottom"/>
          </w:tcPr>
          <w:p w:rsidR="00226E78" w:rsidRPr="006361A9" w:rsidRDefault="00226E78" w:rsidP="007517F6">
            <w:pPr>
              <w:pStyle w:val="Other0"/>
              <w:shd w:val="clear" w:color="auto" w:fill="auto"/>
              <w:jc w:val="center"/>
              <w:rPr>
                <w:color w:val="000000" w:themeColor="text1"/>
              </w:rPr>
            </w:pPr>
            <w:r w:rsidRPr="006361A9">
              <w:rPr>
                <w:b/>
                <w:bCs/>
                <w:color w:val="000000" w:themeColor="text1"/>
              </w:rPr>
              <w:t>Chức danh, chức vụ</w:t>
            </w:r>
          </w:p>
        </w:tc>
        <w:tc>
          <w:tcPr>
            <w:tcW w:w="2227" w:type="dxa"/>
            <w:shd w:val="clear" w:color="auto" w:fill="FFFFFF"/>
            <w:vAlign w:val="bottom"/>
          </w:tcPr>
          <w:p w:rsidR="00226E78" w:rsidRPr="006361A9" w:rsidRDefault="00226E78" w:rsidP="007517F6">
            <w:pPr>
              <w:pStyle w:val="Other0"/>
              <w:shd w:val="clear" w:color="auto" w:fill="auto"/>
              <w:jc w:val="center"/>
              <w:rPr>
                <w:color w:val="000000" w:themeColor="text1"/>
              </w:rPr>
            </w:pPr>
            <w:r w:rsidRPr="006361A9">
              <w:rPr>
                <w:b/>
                <w:bCs/>
                <w:color w:val="000000" w:themeColor="text1"/>
              </w:rPr>
              <w:t>Nhi</w:t>
            </w:r>
            <w:r w:rsidRPr="006361A9">
              <w:rPr>
                <w:b/>
                <w:bCs/>
                <w:color w:val="000000" w:themeColor="text1"/>
                <w:lang w:val="en-US"/>
              </w:rPr>
              <w:t>ệ</w:t>
            </w:r>
            <w:r w:rsidRPr="006361A9">
              <w:rPr>
                <w:b/>
                <w:bCs/>
                <w:color w:val="000000" w:themeColor="text1"/>
              </w:rPr>
              <w:t>m vu</w:t>
            </w:r>
          </w:p>
          <w:p w:rsidR="00226E78" w:rsidRPr="006361A9" w:rsidRDefault="00226E78" w:rsidP="007517F6">
            <w:pPr>
              <w:pStyle w:val="Other0"/>
              <w:shd w:val="clear" w:color="auto" w:fill="auto"/>
              <w:spacing w:line="180" w:lineRule="auto"/>
              <w:ind w:firstLine="1000"/>
              <w:rPr>
                <w:color w:val="000000" w:themeColor="text1"/>
              </w:rPr>
            </w:pPr>
            <w:r w:rsidRPr="006361A9">
              <w:rPr>
                <w:b/>
                <w:bCs/>
                <w:color w:val="000000" w:themeColor="text1"/>
              </w:rPr>
              <w:t>• •</w:t>
            </w:r>
          </w:p>
        </w:tc>
      </w:tr>
      <w:tr w:rsidR="006361A9" w:rsidRPr="006361A9" w:rsidTr="00990B74">
        <w:trPr>
          <w:trHeight w:hRule="exact" w:val="384"/>
          <w:jc w:val="center"/>
        </w:trPr>
        <w:tc>
          <w:tcPr>
            <w:tcW w:w="600" w:type="dxa"/>
            <w:shd w:val="clear" w:color="auto" w:fill="FFFFFF"/>
            <w:vAlign w:val="bottom"/>
          </w:tcPr>
          <w:p w:rsidR="00226E78" w:rsidRPr="006361A9" w:rsidRDefault="00226E78" w:rsidP="00226E78">
            <w:pPr>
              <w:pStyle w:val="Other0"/>
              <w:numPr>
                <w:ilvl w:val="0"/>
                <w:numId w:val="2"/>
              </w:numPr>
              <w:shd w:val="clear" w:color="auto" w:fill="auto"/>
              <w:spacing w:line="240" w:lineRule="auto"/>
              <w:jc w:val="both"/>
              <w:rPr>
                <w:color w:val="000000" w:themeColor="text1"/>
              </w:rPr>
            </w:pPr>
          </w:p>
        </w:tc>
        <w:tc>
          <w:tcPr>
            <w:tcW w:w="3576" w:type="dxa"/>
            <w:shd w:val="clear" w:color="auto" w:fill="FFFFFF"/>
            <w:vAlign w:val="bottom"/>
          </w:tcPr>
          <w:p w:rsidR="00226E78" w:rsidRPr="006361A9" w:rsidRDefault="00226E78" w:rsidP="007517F6">
            <w:pPr>
              <w:pStyle w:val="Other0"/>
              <w:shd w:val="clear" w:color="auto" w:fill="auto"/>
              <w:ind w:firstLine="94"/>
              <w:rPr>
                <w:color w:val="000000" w:themeColor="text1"/>
              </w:rPr>
            </w:pPr>
            <w:r w:rsidRPr="006361A9">
              <w:rPr>
                <w:color w:val="000000" w:themeColor="text1"/>
              </w:rPr>
              <w:t>Nguyễn Tấn Chánh</w:t>
            </w:r>
          </w:p>
        </w:tc>
        <w:tc>
          <w:tcPr>
            <w:tcW w:w="3120" w:type="dxa"/>
            <w:shd w:val="clear" w:color="auto" w:fill="FFFFFF"/>
            <w:vAlign w:val="bottom"/>
          </w:tcPr>
          <w:p w:rsidR="00226E78" w:rsidRPr="006361A9" w:rsidRDefault="00226E78" w:rsidP="00B67709">
            <w:pPr>
              <w:pStyle w:val="Other0"/>
              <w:shd w:val="clear" w:color="auto" w:fill="auto"/>
              <w:ind w:firstLine="62"/>
              <w:jc w:val="center"/>
              <w:rPr>
                <w:color w:val="000000" w:themeColor="text1"/>
              </w:rPr>
            </w:pPr>
            <w:r w:rsidRPr="006361A9">
              <w:rPr>
                <w:color w:val="000000" w:themeColor="text1"/>
              </w:rPr>
              <w:t>Hiệu trưởng</w:t>
            </w:r>
          </w:p>
        </w:tc>
        <w:tc>
          <w:tcPr>
            <w:tcW w:w="2227" w:type="dxa"/>
            <w:shd w:val="clear" w:color="auto" w:fill="FFFFFF"/>
            <w:vAlign w:val="bottom"/>
          </w:tcPr>
          <w:p w:rsidR="00226E78" w:rsidRPr="006361A9" w:rsidRDefault="00226E78" w:rsidP="007517F6">
            <w:pPr>
              <w:pStyle w:val="Other0"/>
              <w:shd w:val="clear" w:color="auto" w:fill="auto"/>
              <w:jc w:val="both"/>
              <w:rPr>
                <w:color w:val="000000" w:themeColor="text1"/>
                <w:lang w:val="en-US"/>
              </w:rPr>
            </w:pPr>
            <w:r w:rsidRPr="006361A9">
              <w:rPr>
                <w:color w:val="000000" w:themeColor="text1"/>
                <w:lang w:val="en-US"/>
              </w:rPr>
              <w:t>Trưởng ban</w:t>
            </w:r>
          </w:p>
        </w:tc>
      </w:tr>
      <w:tr w:rsidR="00226E78" w:rsidRPr="0054725C" w:rsidTr="00990B74">
        <w:trPr>
          <w:trHeight w:hRule="exact" w:val="379"/>
          <w:jc w:val="center"/>
        </w:trPr>
        <w:tc>
          <w:tcPr>
            <w:tcW w:w="600" w:type="dxa"/>
            <w:shd w:val="clear" w:color="auto" w:fill="FFFFFF"/>
            <w:vAlign w:val="bottom"/>
          </w:tcPr>
          <w:p w:rsidR="00226E78" w:rsidRDefault="00226E78" w:rsidP="00226E78">
            <w:pPr>
              <w:pStyle w:val="Other0"/>
              <w:numPr>
                <w:ilvl w:val="0"/>
                <w:numId w:val="2"/>
              </w:numPr>
              <w:shd w:val="clear" w:color="auto" w:fill="auto"/>
              <w:spacing w:line="240" w:lineRule="auto"/>
              <w:jc w:val="both"/>
            </w:pPr>
          </w:p>
        </w:tc>
        <w:tc>
          <w:tcPr>
            <w:tcW w:w="3576" w:type="dxa"/>
            <w:shd w:val="clear" w:color="auto" w:fill="FFFFFF"/>
            <w:vAlign w:val="center"/>
          </w:tcPr>
          <w:p w:rsidR="00226E78" w:rsidRPr="0054725C" w:rsidRDefault="00226E78" w:rsidP="007517F6">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Nguyễn Ngọc Diễm</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P. Hiệu trưởng</w:t>
            </w:r>
          </w:p>
        </w:tc>
        <w:tc>
          <w:tcPr>
            <w:tcW w:w="2227" w:type="dxa"/>
            <w:shd w:val="clear" w:color="auto" w:fill="FFFFFF"/>
          </w:tcPr>
          <w:p w:rsidR="00226E78" w:rsidRPr="0054725C" w:rsidRDefault="00226E78" w:rsidP="00226E78">
            <w:pPr>
              <w:rPr>
                <w:rFonts w:ascii="Times New Roman" w:hAnsi="Times New Roman" w:cs="Times New Roman"/>
                <w:sz w:val="28"/>
                <w:szCs w:val="28"/>
              </w:rPr>
            </w:pPr>
            <w:r w:rsidRPr="0054725C">
              <w:rPr>
                <w:rFonts w:ascii="Times New Roman" w:hAnsi="Times New Roman" w:cs="Times New Roman"/>
                <w:sz w:val="28"/>
                <w:szCs w:val="28"/>
              </w:rPr>
              <w:t xml:space="preserve"> </w:t>
            </w:r>
            <w:r>
              <w:rPr>
                <w:rFonts w:ascii="Times New Roman" w:hAnsi="Times New Roman" w:cs="Times New Roman"/>
                <w:sz w:val="28"/>
                <w:szCs w:val="28"/>
                <w:lang w:val="en-US"/>
              </w:rPr>
              <w:t>Phó ban</w:t>
            </w:r>
            <w:r w:rsidRPr="0054725C">
              <w:rPr>
                <w:rFonts w:ascii="Times New Roman" w:hAnsi="Times New Roman" w:cs="Times New Roman"/>
                <w:sz w:val="28"/>
                <w:szCs w:val="28"/>
              </w:rPr>
              <w:t xml:space="preserve"> </w:t>
            </w:r>
          </w:p>
        </w:tc>
      </w:tr>
      <w:tr w:rsidR="00226E78" w:rsidRPr="0054725C" w:rsidTr="00990B74">
        <w:trPr>
          <w:trHeight w:hRule="exact" w:val="379"/>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jc w:val="center"/>
            </w:pPr>
          </w:p>
        </w:tc>
        <w:tc>
          <w:tcPr>
            <w:tcW w:w="3576" w:type="dxa"/>
            <w:shd w:val="clear" w:color="auto" w:fill="FFFFFF"/>
            <w:vAlign w:val="center"/>
          </w:tcPr>
          <w:p w:rsidR="00226E78" w:rsidRPr="0054725C" w:rsidRDefault="00226E78" w:rsidP="007517F6">
            <w:pPr>
              <w:tabs>
                <w:tab w:val="left" w:pos="5175"/>
              </w:tabs>
              <w:spacing w:line="400" w:lineRule="exact"/>
              <w:ind w:firstLine="180"/>
              <w:rPr>
                <w:rFonts w:ascii="Times New Roman" w:hAnsi="Times New Roman" w:cs="Times New Roman"/>
                <w:sz w:val="28"/>
                <w:szCs w:val="28"/>
              </w:rPr>
            </w:pPr>
            <w:r>
              <w:rPr>
                <w:rFonts w:ascii="Times New Roman" w:hAnsi="Times New Roman" w:cs="Times New Roman"/>
                <w:sz w:val="28"/>
                <w:szCs w:val="28"/>
                <w:lang w:val="en-US"/>
              </w:rPr>
              <w:t>Huỳnh</w:t>
            </w:r>
            <w:r w:rsidRPr="0054725C">
              <w:rPr>
                <w:rFonts w:ascii="Times New Roman" w:hAnsi="Times New Roman" w:cs="Times New Roman"/>
                <w:sz w:val="28"/>
                <w:szCs w:val="28"/>
              </w:rPr>
              <w:t xml:space="preserve"> Thị Thanh Trong</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Thư kí HĐ</w:t>
            </w:r>
          </w:p>
        </w:tc>
        <w:tc>
          <w:tcPr>
            <w:tcW w:w="2227" w:type="dxa"/>
            <w:shd w:val="clear" w:color="auto" w:fill="FFFFFF"/>
          </w:tcPr>
          <w:p w:rsidR="00226E78" w:rsidRPr="0054725C" w:rsidRDefault="00226E78" w:rsidP="00226E78">
            <w:pPr>
              <w:rPr>
                <w:rFonts w:ascii="Times New Roman" w:hAnsi="Times New Roman" w:cs="Times New Roman"/>
                <w:sz w:val="28"/>
                <w:szCs w:val="28"/>
              </w:rPr>
            </w:pPr>
            <w:r w:rsidRPr="0054725C">
              <w:rPr>
                <w:rFonts w:ascii="Times New Roman" w:hAnsi="Times New Roman" w:cs="Times New Roman"/>
                <w:sz w:val="28"/>
                <w:szCs w:val="28"/>
              </w:rPr>
              <w:t xml:space="preserve">Thư ký </w:t>
            </w:r>
          </w:p>
        </w:tc>
      </w:tr>
      <w:tr w:rsidR="00226E78" w:rsidRPr="0054725C" w:rsidTr="00990B74">
        <w:trPr>
          <w:trHeight w:hRule="exact" w:val="379"/>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jc w:val="both"/>
            </w:pPr>
          </w:p>
        </w:tc>
        <w:tc>
          <w:tcPr>
            <w:tcW w:w="3576" w:type="dxa"/>
            <w:shd w:val="clear" w:color="auto" w:fill="FFFFFF"/>
            <w:vAlign w:val="center"/>
          </w:tcPr>
          <w:p w:rsidR="00226E78" w:rsidRPr="0054725C" w:rsidRDefault="00226E78" w:rsidP="007517F6">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Phùng Thanh Tân</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CT Công đoàn</w:t>
            </w:r>
          </w:p>
        </w:tc>
        <w:tc>
          <w:tcPr>
            <w:tcW w:w="2227" w:type="dxa"/>
            <w:shd w:val="clear" w:color="auto" w:fill="FFFFFF"/>
          </w:tcPr>
          <w:p w:rsidR="00226E78" w:rsidRPr="0054725C" w:rsidRDefault="00226E78" w:rsidP="00226E78">
            <w:pPr>
              <w:jc w:val="center"/>
              <w:rPr>
                <w:rFonts w:ascii="Times New Roman" w:hAnsi="Times New Roman" w:cs="Times New Roman"/>
                <w:sz w:val="28"/>
                <w:szCs w:val="28"/>
              </w:rPr>
            </w:pPr>
            <w:r>
              <w:rPr>
                <w:rFonts w:ascii="Times New Roman" w:hAnsi="Times New Roman" w:cs="Times New Roman"/>
                <w:sz w:val="28"/>
                <w:szCs w:val="28"/>
                <w:lang w:val="en-US"/>
              </w:rPr>
              <w:t xml:space="preserve">Ủy </w:t>
            </w:r>
            <w:r w:rsidRPr="0054725C">
              <w:rPr>
                <w:rFonts w:ascii="Times New Roman" w:hAnsi="Times New Roman" w:cs="Times New Roman"/>
                <w:sz w:val="28"/>
                <w:szCs w:val="28"/>
              </w:rPr>
              <w:t>viên</w:t>
            </w:r>
          </w:p>
        </w:tc>
      </w:tr>
      <w:tr w:rsidR="00226E78" w:rsidRPr="0054725C" w:rsidTr="00990B74">
        <w:trPr>
          <w:trHeight w:hRule="exact" w:val="379"/>
          <w:jc w:val="center"/>
        </w:trPr>
        <w:tc>
          <w:tcPr>
            <w:tcW w:w="600" w:type="dxa"/>
            <w:shd w:val="clear" w:color="auto" w:fill="FFFFFF"/>
            <w:vAlign w:val="bottom"/>
          </w:tcPr>
          <w:p w:rsidR="00226E78" w:rsidRDefault="00226E78" w:rsidP="00226E78">
            <w:pPr>
              <w:pStyle w:val="Other0"/>
              <w:numPr>
                <w:ilvl w:val="0"/>
                <w:numId w:val="2"/>
              </w:numPr>
              <w:shd w:val="clear" w:color="auto" w:fill="auto"/>
              <w:spacing w:line="240" w:lineRule="auto"/>
              <w:jc w:val="both"/>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Trương Văn Chậm</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TT CM khối 4</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84"/>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jc w:val="both"/>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Lê Văn Leo</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TT CM khối 5</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84"/>
          <w:jc w:val="center"/>
        </w:trPr>
        <w:tc>
          <w:tcPr>
            <w:tcW w:w="600" w:type="dxa"/>
            <w:shd w:val="clear" w:color="auto" w:fill="FFFFFF"/>
            <w:vAlign w:val="bottom"/>
          </w:tcPr>
          <w:p w:rsidR="00226E78" w:rsidRDefault="00226E78" w:rsidP="00226E78">
            <w:pPr>
              <w:pStyle w:val="Other0"/>
              <w:numPr>
                <w:ilvl w:val="0"/>
                <w:numId w:val="2"/>
              </w:numPr>
              <w:shd w:val="clear" w:color="auto" w:fill="auto"/>
              <w:spacing w:line="240" w:lineRule="auto"/>
              <w:jc w:val="both"/>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Cam Thị Kiều Loan</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TT CM khối 3</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bookmarkStart w:id="0" w:name="_GoBack"/>
            <w:bookmarkEnd w:id="0"/>
            <w:r w:rsidRPr="00EE2AB9">
              <w:rPr>
                <w:rFonts w:ascii="Times New Roman" w:hAnsi="Times New Roman" w:cs="Times New Roman"/>
                <w:sz w:val="28"/>
                <w:szCs w:val="28"/>
              </w:rPr>
              <w:t>viên</w:t>
            </w:r>
          </w:p>
        </w:tc>
      </w:tr>
      <w:tr w:rsidR="00226E78" w:rsidRPr="0054725C" w:rsidTr="00990B74">
        <w:trPr>
          <w:trHeight w:hRule="exact" w:val="379"/>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jc w:val="both"/>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Nguyễn Thị Phương Trang</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TT CM khối 2</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79"/>
          <w:jc w:val="center"/>
        </w:trPr>
        <w:tc>
          <w:tcPr>
            <w:tcW w:w="600" w:type="dxa"/>
            <w:shd w:val="clear" w:color="auto" w:fill="FFFFFF"/>
            <w:vAlign w:val="bottom"/>
          </w:tcPr>
          <w:p w:rsidR="00226E78" w:rsidRDefault="00226E78" w:rsidP="00226E78">
            <w:pPr>
              <w:pStyle w:val="Other0"/>
              <w:numPr>
                <w:ilvl w:val="0"/>
                <w:numId w:val="2"/>
              </w:numPr>
              <w:shd w:val="clear" w:color="auto" w:fill="auto"/>
              <w:spacing w:line="240" w:lineRule="auto"/>
              <w:jc w:val="center"/>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Nguyễn Thị Hồng Nhiên</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TT CM khối 1</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79"/>
          <w:jc w:val="center"/>
        </w:trPr>
        <w:tc>
          <w:tcPr>
            <w:tcW w:w="600" w:type="dxa"/>
            <w:shd w:val="clear" w:color="auto" w:fill="FFFFFF"/>
            <w:vAlign w:val="bottom"/>
          </w:tcPr>
          <w:p w:rsidR="00226E78" w:rsidRDefault="00226E78" w:rsidP="00226E78">
            <w:pPr>
              <w:pStyle w:val="Other0"/>
              <w:numPr>
                <w:ilvl w:val="0"/>
                <w:numId w:val="2"/>
              </w:numPr>
              <w:shd w:val="clear" w:color="auto" w:fill="auto"/>
              <w:spacing w:line="240" w:lineRule="auto"/>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Nguyễn Thanh An Khương</w:t>
            </w:r>
          </w:p>
        </w:tc>
        <w:tc>
          <w:tcPr>
            <w:tcW w:w="3120" w:type="dxa"/>
            <w:shd w:val="clear" w:color="auto" w:fill="FFFFFF"/>
            <w:vAlign w:val="center"/>
          </w:tcPr>
          <w:p w:rsidR="00226E78" w:rsidRPr="00226E78" w:rsidRDefault="00226E78" w:rsidP="00B67709">
            <w:pPr>
              <w:tabs>
                <w:tab w:val="left" w:pos="5175"/>
              </w:tabs>
              <w:spacing w:line="400" w:lineRule="exact"/>
              <w:jc w:val="center"/>
              <w:rPr>
                <w:rFonts w:ascii="Times New Roman" w:hAnsi="Times New Roman" w:cs="Times New Roman"/>
                <w:sz w:val="28"/>
                <w:szCs w:val="28"/>
                <w:lang w:val="en-US"/>
              </w:rPr>
            </w:pPr>
            <w:r>
              <w:rPr>
                <w:rFonts w:ascii="Times New Roman" w:hAnsi="Times New Roman" w:cs="Times New Roman"/>
                <w:sz w:val="28"/>
                <w:szCs w:val="28"/>
                <w:lang w:val="en-US"/>
              </w:rPr>
              <w:t>Chi đoàn</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84"/>
          <w:jc w:val="center"/>
        </w:trPr>
        <w:tc>
          <w:tcPr>
            <w:tcW w:w="600" w:type="dxa"/>
            <w:shd w:val="clear" w:color="auto" w:fill="FFFFFF"/>
            <w:vAlign w:val="bottom"/>
          </w:tcPr>
          <w:p w:rsidR="00226E78" w:rsidRDefault="00226E78" w:rsidP="00226E78">
            <w:pPr>
              <w:pStyle w:val="Other0"/>
              <w:numPr>
                <w:ilvl w:val="0"/>
                <w:numId w:val="2"/>
              </w:numPr>
              <w:shd w:val="clear" w:color="auto" w:fill="auto"/>
              <w:spacing w:line="240" w:lineRule="auto"/>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Nguyễn Công Dũng</w:t>
            </w:r>
          </w:p>
        </w:tc>
        <w:tc>
          <w:tcPr>
            <w:tcW w:w="3120" w:type="dxa"/>
            <w:shd w:val="clear" w:color="auto" w:fill="FFFFFF"/>
            <w:vAlign w:val="center"/>
          </w:tcPr>
          <w:p w:rsidR="00226E78" w:rsidRPr="0054725C" w:rsidRDefault="00226E78" w:rsidP="00B67709">
            <w:pPr>
              <w:tabs>
                <w:tab w:val="left" w:pos="5175"/>
              </w:tabs>
              <w:spacing w:line="400" w:lineRule="exact"/>
              <w:jc w:val="center"/>
              <w:rPr>
                <w:rFonts w:ascii="Times New Roman" w:hAnsi="Times New Roman" w:cs="Times New Roman"/>
                <w:sz w:val="28"/>
                <w:szCs w:val="28"/>
              </w:rPr>
            </w:pPr>
            <w:r w:rsidRPr="0054725C">
              <w:rPr>
                <w:rFonts w:ascii="Times New Roman" w:hAnsi="Times New Roman" w:cs="Times New Roman"/>
                <w:sz w:val="28"/>
                <w:szCs w:val="28"/>
              </w:rPr>
              <w:t>GV</w:t>
            </w:r>
            <w:r>
              <w:rPr>
                <w:rFonts w:ascii="Times New Roman" w:hAnsi="Times New Roman" w:cs="Times New Roman"/>
                <w:sz w:val="28"/>
                <w:szCs w:val="28"/>
              </w:rPr>
              <w:t xml:space="preserve"> PC</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84"/>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Trần Ngô Thu Thảo</w:t>
            </w:r>
          </w:p>
        </w:tc>
        <w:tc>
          <w:tcPr>
            <w:tcW w:w="3120" w:type="dxa"/>
            <w:shd w:val="clear" w:color="auto" w:fill="FFFFFF"/>
            <w:vAlign w:val="center"/>
          </w:tcPr>
          <w:p w:rsidR="00226E78" w:rsidRPr="0054725C" w:rsidRDefault="00226E78" w:rsidP="00B67709">
            <w:pPr>
              <w:tabs>
                <w:tab w:val="left" w:pos="5175"/>
              </w:tabs>
              <w:spacing w:line="400" w:lineRule="exact"/>
              <w:jc w:val="center"/>
              <w:rPr>
                <w:rFonts w:ascii="Times New Roman" w:hAnsi="Times New Roman" w:cs="Times New Roman"/>
                <w:sz w:val="28"/>
                <w:szCs w:val="28"/>
              </w:rPr>
            </w:pPr>
            <w:r w:rsidRPr="0054725C">
              <w:rPr>
                <w:rFonts w:ascii="Times New Roman" w:hAnsi="Times New Roman" w:cs="Times New Roman"/>
                <w:sz w:val="28"/>
                <w:szCs w:val="28"/>
              </w:rPr>
              <w:t>TT T Văn phòng</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79"/>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Nguyễn Thị Thanh Vân</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NV – Y tế</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98"/>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Nguyễn Thị Ngọc Quyên</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GV Tin học</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98"/>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pPr>
          </w:p>
        </w:tc>
        <w:tc>
          <w:tcPr>
            <w:tcW w:w="3576" w:type="dxa"/>
            <w:shd w:val="clear" w:color="auto" w:fill="FFFFFF"/>
            <w:vAlign w:val="center"/>
          </w:tcPr>
          <w:p w:rsidR="00226E78" w:rsidRPr="0054725C" w:rsidRDefault="00226E78" w:rsidP="00226E78">
            <w:pPr>
              <w:tabs>
                <w:tab w:val="left" w:pos="5175"/>
              </w:tabs>
              <w:spacing w:line="400" w:lineRule="exact"/>
              <w:ind w:firstLine="180"/>
              <w:rPr>
                <w:rFonts w:ascii="Times New Roman" w:hAnsi="Times New Roman" w:cs="Times New Roman"/>
                <w:sz w:val="28"/>
                <w:szCs w:val="28"/>
              </w:rPr>
            </w:pPr>
            <w:r w:rsidRPr="0054725C">
              <w:rPr>
                <w:rFonts w:ascii="Times New Roman" w:hAnsi="Times New Roman" w:cs="Times New Roman"/>
                <w:sz w:val="28"/>
                <w:szCs w:val="28"/>
              </w:rPr>
              <w:t>Phùng Võ Thành Trung</w:t>
            </w:r>
          </w:p>
        </w:tc>
        <w:tc>
          <w:tcPr>
            <w:tcW w:w="3120" w:type="dxa"/>
            <w:shd w:val="clear" w:color="auto" w:fill="FFFFFF"/>
            <w:vAlign w:val="center"/>
          </w:tcPr>
          <w:p w:rsidR="00226E78" w:rsidRPr="0054725C" w:rsidRDefault="00226E78" w:rsidP="00B67709">
            <w:pPr>
              <w:tabs>
                <w:tab w:val="left" w:pos="5175"/>
              </w:tabs>
              <w:spacing w:line="400" w:lineRule="exact"/>
              <w:ind w:firstLine="180"/>
              <w:jc w:val="center"/>
              <w:rPr>
                <w:rFonts w:ascii="Times New Roman" w:hAnsi="Times New Roman" w:cs="Times New Roman"/>
                <w:sz w:val="28"/>
                <w:szCs w:val="28"/>
              </w:rPr>
            </w:pPr>
            <w:r w:rsidRPr="0054725C">
              <w:rPr>
                <w:rFonts w:ascii="Times New Roman" w:hAnsi="Times New Roman" w:cs="Times New Roman"/>
                <w:sz w:val="28"/>
                <w:szCs w:val="28"/>
              </w:rPr>
              <w:t>GV Thể dục</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r w:rsidR="00226E78" w:rsidRPr="0054725C" w:rsidTr="00990B74">
        <w:trPr>
          <w:trHeight w:hRule="exact" w:val="398"/>
          <w:jc w:val="center"/>
        </w:trPr>
        <w:tc>
          <w:tcPr>
            <w:tcW w:w="600" w:type="dxa"/>
            <w:shd w:val="clear" w:color="auto" w:fill="FFFFFF"/>
          </w:tcPr>
          <w:p w:rsidR="00226E78" w:rsidRDefault="00226E78" w:rsidP="00226E78">
            <w:pPr>
              <w:pStyle w:val="Other0"/>
              <w:numPr>
                <w:ilvl w:val="0"/>
                <w:numId w:val="2"/>
              </w:numPr>
              <w:shd w:val="clear" w:color="auto" w:fill="auto"/>
              <w:spacing w:line="240" w:lineRule="auto"/>
            </w:pPr>
          </w:p>
        </w:tc>
        <w:tc>
          <w:tcPr>
            <w:tcW w:w="3576" w:type="dxa"/>
            <w:shd w:val="clear" w:color="auto" w:fill="FFFFFF"/>
            <w:vAlign w:val="center"/>
          </w:tcPr>
          <w:p w:rsidR="00226E78" w:rsidRPr="00F10DC1" w:rsidRDefault="00226E78" w:rsidP="00226E78">
            <w:pPr>
              <w:tabs>
                <w:tab w:val="left" w:pos="5175"/>
              </w:tabs>
              <w:spacing w:line="400" w:lineRule="exact"/>
              <w:ind w:firstLine="180"/>
              <w:rPr>
                <w:rFonts w:ascii="Times New Roman" w:hAnsi="Times New Roman" w:cs="Times New Roman"/>
                <w:sz w:val="28"/>
                <w:szCs w:val="28"/>
                <w:lang w:val="en-GB"/>
              </w:rPr>
            </w:pPr>
            <w:r>
              <w:rPr>
                <w:rFonts w:ascii="Times New Roman" w:hAnsi="Times New Roman" w:cs="Times New Roman"/>
                <w:sz w:val="28"/>
                <w:szCs w:val="28"/>
                <w:lang w:val="en-GB"/>
              </w:rPr>
              <w:t>Phạm Thị Hồng Tư</w:t>
            </w:r>
          </w:p>
        </w:tc>
        <w:tc>
          <w:tcPr>
            <w:tcW w:w="3120" w:type="dxa"/>
            <w:shd w:val="clear" w:color="auto" w:fill="FFFFFF"/>
            <w:vAlign w:val="center"/>
          </w:tcPr>
          <w:p w:rsidR="00226E78" w:rsidRPr="00F10DC1" w:rsidRDefault="00226E78" w:rsidP="00B67709">
            <w:pPr>
              <w:tabs>
                <w:tab w:val="left" w:pos="5175"/>
              </w:tabs>
              <w:spacing w:line="400" w:lineRule="exact"/>
              <w:ind w:firstLine="180"/>
              <w:jc w:val="center"/>
              <w:rPr>
                <w:rFonts w:ascii="Times New Roman" w:hAnsi="Times New Roman" w:cs="Times New Roman"/>
                <w:sz w:val="28"/>
                <w:szCs w:val="28"/>
                <w:lang w:val="en-GB"/>
              </w:rPr>
            </w:pPr>
            <w:r>
              <w:rPr>
                <w:rFonts w:ascii="Times New Roman" w:hAnsi="Times New Roman" w:cs="Times New Roman"/>
                <w:sz w:val="28"/>
                <w:szCs w:val="28"/>
                <w:lang w:val="en-GB"/>
              </w:rPr>
              <w:t>TP CM</w:t>
            </w:r>
          </w:p>
        </w:tc>
        <w:tc>
          <w:tcPr>
            <w:tcW w:w="2227" w:type="dxa"/>
            <w:shd w:val="clear" w:color="auto" w:fill="FFFFFF"/>
          </w:tcPr>
          <w:p w:rsidR="00226E78" w:rsidRDefault="00226E78" w:rsidP="00226E78">
            <w:pPr>
              <w:jc w:val="center"/>
            </w:pPr>
            <w:r w:rsidRPr="00EE2AB9">
              <w:rPr>
                <w:rFonts w:ascii="Times New Roman" w:hAnsi="Times New Roman" w:cs="Times New Roman"/>
                <w:sz w:val="28"/>
                <w:szCs w:val="28"/>
                <w:lang w:val="en-US"/>
              </w:rPr>
              <w:t xml:space="preserve">Ủy </w:t>
            </w:r>
            <w:r w:rsidRPr="00EE2AB9">
              <w:rPr>
                <w:rFonts w:ascii="Times New Roman" w:hAnsi="Times New Roman" w:cs="Times New Roman"/>
                <w:sz w:val="28"/>
                <w:szCs w:val="28"/>
              </w:rPr>
              <w:t>viên</w:t>
            </w:r>
          </w:p>
        </w:tc>
      </w:tr>
    </w:tbl>
    <w:p w:rsidR="00226E78" w:rsidRDefault="00226E78">
      <w:pPr>
        <w:pStyle w:val="BodyText"/>
        <w:shd w:val="clear" w:color="auto" w:fill="auto"/>
        <w:ind w:firstLine="740"/>
      </w:pPr>
    </w:p>
    <w:p w:rsidR="00226E78" w:rsidRPr="006361A9" w:rsidRDefault="00226E78" w:rsidP="00226E78">
      <w:pPr>
        <w:pStyle w:val="BodyText"/>
        <w:shd w:val="clear" w:color="auto" w:fill="auto"/>
        <w:ind w:firstLine="720"/>
        <w:jc w:val="both"/>
        <w:rPr>
          <w:color w:val="000000" w:themeColor="text1"/>
        </w:rPr>
      </w:pPr>
      <w:r w:rsidRPr="006361A9">
        <w:rPr>
          <w:b/>
          <w:bCs/>
          <w:color w:val="000000" w:themeColor="text1"/>
          <w:sz w:val="26"/>
          <w:szCs w:val="26"/>
        </w:rPr>
        <w:t xml:space="preserve">Điều 2. </w:t>
      </w:r>
      <w:r w:rsidRPr="006361A9">
        <w:rPr>
          <w:color w:val="000000" w:themeColor="text1"/>
        </w:rPr>
        <w:t xml:space="preserve">Ban Chỉ đạo thực hiện Quy chế công khai theo kế hoạch, thời gian và nhiệm vụ được phân công; thu thập đầy đủ, chính xác các số liệu để kê khai các biểu mẫu: </w:t>
      </w:r>
      <w:r w:rsidRPr="006361A9">
        <w:rPr>
          <w:color w:val="000000" w:themeColor="text1"/>
          <w:lang w:val="en-US"/>
        </w:rPr>
        <w:t>5,6,7,8,</w:t>
      </w:r>
      <w:r w:rsidRPr="006361A9">
        <w:rPr>
          <w:color w:val="000000" w:themeColor="text1"/>
        </w:rPr>
        <w:t xml:space="preserve">09, 10, 11, 12 gồm nội dung: Công khai cam kết chất lượng giáo dục; </w:t>
      </w:r>
      <w:r w:rsidRPr="006361A9">
        <w:rPr>
          <w:color w:val="000000" w:themeColor="text1"/>
        </w:rPr>
        <w:lastRenderedPageBreak/>
        <w:t>Công khai chất lượng giáo dục thực tế; Công khai thông tin cơ sở vật chất; Công khai về đội ngũ nhà giáo, CBQL và nhân viên của trường.</w:t>
      </w:r>
    </w:p>
    <w:p w:rsidR="00226E78" w:rsidRPr="006361A9" w:rsidRDefault="00226E78" w:rsidP="00226E78">
      <w:pPr>
        <w:pStyle w:val="BodyText"/>
        <w:shd w:val="clear" w:color="auto" w:fill="auto"/>
        <w:ind w:firstLine="720"/>
        <w:jc w:val="both"/>
        <w:rPr>
          <w:color w:val="000000" w:themeColor="text1"/>
        </w:rPr>
      </w:pPr>
      <w:r w:rsidRPr="006361A9">
        <w:rPr>
          <w:b/>
          <w:bCs/>
          <w:color w:val="000000" w:themeColor="text1"/>
          <w:sz w:val="26"/>
          <w:szCs w:val="26"/>
        </w:rPr>
        <w:t xml:space="preserve">Điều 3. </w:t>
      </w:r>
      <w:r w:rsidRPr="006361A9">
        <w:rPr>
          <w:color w:val="000000" w:themeColor="text1"/>
        </w:rPr>
        <w:t>Các ông (bà) có tên ở điều 1 chịu trách nhiệm thi hành quyết định này. Quyết định có hiệu lực kể từ ngày ký./.</w:t>
      </w:r>
    </w:p>
    <w:p w:rsidR="00226E78" w:rsidRDefault="00226E78">
      <w:pPr>
        <w:pStyle w:val="BodyText"/>
        <w:shd w:val="clear" w:color="auto" w:fill="auto"/>
        <w:ind w:firstLine="7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2"/>
      </w:tblGrid>
      <w:tr w:rsidR="00226E78" w:rsidTr="00226E78">
        <w:tc>
          <w:tcPr>
            <w:tcW w:w="3256" w:type="dxa"/>
          </w:tcPr>
          <w:p w:rsidR="00226E78" w:rsidRPr="006361A9" w:rsidRDefault="00226E78">
            <w:pPr>
              <w:pStyle w:val="BodyText"/>
              <w:shd w:val="clear" w:color="auto" w:fill="auto"/>
              <w:ind w:firstLine="0"/>
              <w:rPr>
                <w:b/>
                <w:i/>
                <w:sz w:val="24"/>
                <w:szCs w:val="24"/>
                <w:lang w:val="en-US"/>
              </w:rPr>
            </w:pPr>
            <w:r w:rsidRPr="006361A9">
              <w:rPr>
                <w:b/>
                <w:i/>
                <w:sz w:val="24"/>
                <w:szCs w:val="24"/>
                <w:lang w:val="en-US"/>
              </w:rPr>
              <w:t>Nơi nhận:</w:t>
            </w:r>
          </w:p>
          <w:p w:rsidR="00226E78" w:rsidRPr="00226E78" w:rsidRDefault="00226E78" w:rsidP="00226E78">
            <w:pPr>
              <w:pStyle w:val="BodyText"/>
              <w:shd w:val="clear" w:color="auto" w:fill="auto"/>
              <w:ind w:firstLine="0"/>
              <w:rPr>
                <w:sz w:val="22"/>
                <w:szCs w:val="22"/>
                <w:lang w:val="en-US"/>
              </w:rPr>
            </w:pPr>
            <w:r w:rsidRPr="00226E78">
              <w:rPr>
                <w:sz w:val="22"/>
                <w:szCs w:val="22"/>
                <w:lang w:val="en-US"/>
              </w:rPr>
              <w:t>- Như điều 1;</w:t>
            </w:r>
          </w:p>
          <w:p w:rsidR="00226E78" w:rsidRPr="00226E78" w:rsidRDefault="00226E78" w:rsidP="00226E78">
            <w:pPr>
              <w:pStyle w:val="BodyText"/>
              <w:shd w:val="clear" w:color="auto" w:fill="auto"/>
              <w:ind w:firstLine="0"/>
              <w:rPr>
                <w:lang w:val="en-US"/>
              </w:rPr>
            </w:pPr>
            <w:r w:rsidRPr="00226E78">
              <w:rPr>
                <w:sz w:val="22"/>
                <w:szCs w:val="22"/>
                <w:lang w:val="en-US"/>
              </w:rPr>
              <w:t>- Lưu VT.</w:t>
            </w:r>
          </w:p>
        </w:tc>
        <w:tc>
          <w:tcPr>
            <w:tcW w:w="6082" w:type="dxa"/>
          </w:tcPr>
          <w:p w:rsidR="00226E78" w:rsidRPr="00226E78" w:rsidRDefault="00226E78" w:rsidP="00226E78">
            <w:pPr>
              <w:pStyle w:val="BodyText"/>
              <w:shd w:val="clear" w:color="auto" w:fill="auto"/>
              <w:ind w:firstLine="0"/>
              <w:jc w:val="center"/>
              <w:rPr>
                <w:b/>
                <w:lang w:val="en-US"/>
              </w:rPr>
            </w:pPr>
            <w:r w:rsidRPr="00226E78">
              <w:rPr>
                <w:b/>
                <w:lang w:val="en-US"/>
              </w:rPr>
              <w:t>HIỆU TRƯỞNG</w:t>
            </w:r>
          </w:p>
          <w:p w:rsidR="00226E78" w:rsidRPr="00226E78" w:rsidRDefault="00226E78" w:rsidP="00226E78">
            <w:pPr>
              <w:pStyle w:val="BodyText"/>
              <w:shd w:val="clear" w:color="auto" w:fill="auto"/>
              <w:ind w:firstLine="0"/>
              <w:jc w:val="center"/>
              <w:rPr>
                <w:b/>
                <w:lang w:val="en-US"/>
              </w:rPr>
            </w:pPr>
          </w:p>
          <w:p w:rsidR="00226E78" w:rsidRDefault="00226E78" w:rsidP="00226E78">
            <w:pPr>
              <w:pStyle w:val="BodyText"/>
              <w:shd w:val="clear" w:color="auto" w:fill="auto"/>
              <w:ind w:firstLine="0"/>
              <w:jc w:val="center"/>
              <w:rPr>
                <w:b/>
                <w:lang w:val="en-US"/>
              </w:rPr>
            </w:pPr>
          </w:p>
          <w:p w:rsidR="00226E78" w:rsidRDefault="00226E78" w:rsidP="00226E78">
            <w:pPr>
              <w:pStyle w:val="BodyText"/>
              <w:shd w:val="clear" w:color="auto" w:fill="auto"/>
              <w:ind w:firstLine="0"/>
              <w:jc w:val="center"/>
              <w:rPr>
                <w:b/>
                <w:lang w:val="en-US"/>
              </w:rPr>
            </w:pPr>
          </w:p>
          <w:p w:rsidR="00226E78" w:rsidRPr="00226E78" w:rsidRDefault="00226E78" w:rsidP="00226E78">
            <w:pPr>
              <w:pStyle w:val="BodyText"/>
              <w:shd w:val="clear" w:color="auto" w:fill="auto"/>
              <w:ind w:firstLine="0"/>
              <w:jc w:val="center"/>
              <w:rPr>
                <w:b/>
                <w:lang w:val="en-US"/>
              </w:rPr>
            </w:pPr>
          </w:p>
          <w:p w:rsidR="00226E78" w:rsidRPr="00226E78" w:rsidRDefault="00226E78" w:rsidP="00226E78">
            <w:pPr>
              <w:pStyle w:val="BodyText"/>
              <w:shd w:val="clear" w:color="auto" w:fill="auto"/>
              <w:ind w:firstLine="0"/>
              <w:jc w:val="center"/>
              <w:rPr>
                <w:lang w:val="en-US"/>
              </w:rPr>
            </w:pPr>
            <w:r w:rsidRPr="00226E78">
              <w:rPr>
                <w:b/>
                <w:lang w:val="en-US"/>
              </w:rPr>
              <w:t>Nguyễn Tấn Chánh</w:t>
            </w:r>
          </w:p>
        </w:tc>
      </w:tr>
    </w:tbl>
    <w:p w:rsidR="00226E78" w:rsidRDefault="00226E78">
      <w:pPr>
        <w:pStyle w:val="BodyText"/>
        <w:shd w:val="clear" w:color="auto" w:fill="auto"/>
        <w:ind w:firstLine="740"/>
      </w:pPr>
    </w:p>
    <w:p w:rsidR="00226E78" w:rsidRDefault="00226E78">
      <w:pPr>
        <w:pStyle w:val="BodyText"/>
        <w:shd w:val="clear" w:color="auto" w:fill="auto"/>
        <w:ind w:firstLine="740"/>
      </w:pPr>
    </w:p>
    <w:p w:rsidR="00226E78" w:rsidRDefault="00226E78">
      <w:pPr>
        <w:pStyle w:val="BodyText"/>
        <w:shd w:val="clear" w:color="auto" w:fill="auto"/>
        <w:ind w:firstLine="740"/>
        <w:sectPr w:rsidR="00226E78" w:rsidSect="00B72EF4">
          <w:pgSz w:w="11900" w:h="16840" w:code="9"/>
          <w:pgMar w:top="1134" w:right="1134" w:bottom="510" w:left="1418" w:header="680" w:footer="6" w:gutter="0"/>
          <w:pgNumType w:start="1"/>
          <w:cols w:space="720"/>
          <w:noEndnote/>
          <w:docGrid w:linePitch="360"/>
        </w:sectPr>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line="360" w:lineRule="exact"/>
      </w:pPr>
    </w:p>
    <w:p w:rsidR="00980A68" w:rsidRDefault="00980A68">
      <w:pPr>
        <w:spacing w:after="551" w:line="1" w:lineRule="exact"/>
      </w:pPr>
    </w:p>
    <w:p w:rsidR="00980A68" w:rsidRDefault="00980A68">
      <w:pPr>
        <w:spacing w:line="1" w:lineRule="exact"/>
        <w:sectPr w:rsidR="00980A68">
          <w:type w:val="continuous"/>
          <w:pgSz w:w="11900" w:h="16840"/>
          <w:pgMar w:top="1108" w:right="594" w:bottom="4" w:left="860" w:header="0" w:footer="3" w:gutter="0"/>
          <w:cols w:space="720"/>
          <w:noEndnote/>
          <w:docGrid w:linePitch="360"/>
        </w:sectPr>
      </w:pPr>
    </w:p>
    <w:p w:rsidR="00980A68" w:rsidRDefault="00980A68">
      <w:pPr>
        <w:spacing w:line="1" w:lineRule="exact"/>
      </w:pPr>
    </w:p>
    <w:sectPr w:rsidR="00980A68">
      <w:type w:val="continuous"/>
      <w:pgSz w:w="11900" w:h="16840"/>
      <w:pgMar w:top="1108" w:right="4041" w:bottom="4" w:left="12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3F" w:rsidRDefault="003D573F">
      <w:r>
        <w:separator/>
      </w:r>
    </w:p>
  </w:endnote>
  <w:endnote w:type="continuationSeparator" w:id="0">
    <w:p w:rsidR="003D573F" w:rsidRDefault="003D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3F" w:rsidRDefault="003D573F"/>
  </w:footnote>
  <w:footnote w:type="continuationSeparator" w:id="0">
    <w:p w:rsidR="003D573F" w:rsidRDefault="003D573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CF4"/>
    <w:multiLevelType w:val="hybridMultilevel"/>
    <w:tmpl w:val="45CABB94"/>
    <w:lvl w:ilvl="0" w:tplc="2F8C52F0">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D3156"/>
    <w:multiLevelType w:val="hybridMultilevel"/>
    <w:tmpl w:val="B1BCE948"/>
    <w:lvl w:ilvl="0" w:tplc="4C1AF05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C3951"/>
    <w:multiLevelType w:val="multilevel"/>
    <w:tmpl w:val="28084164"/>
    <w:lvl w:ilvl="0">
      <w:start w:val="1"/>
      <w:numFmt w:val="bullet"/>
      <w:lvlText w:val="-"/>
      <w:lvlJc w:val="left"/>
      <w:rPr>
        <w:rFonts w:ascii="Times New Roman" w:eastAsia="Times New Roman" w:hAnsi="Times New Roman" w:cs="Times New Roman"/>
        <w:b w:val="0"/>
        <w:bCs w:val="0"/>
        <w:i w:val="0"/>
        <w:iCs w:val="0"/>
        <w:smallCaps w:val="0"/>
        <w:strike w:val="0"/>
        <w:color w:val="3B3D3F"/>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68"/>
    <w:rsid w:val="00012554"/>
    <w:rsid w:val="001B6496"/>
    <w:rsid w:val="00226E78"/>
    <w:rsid w:val="003D573F"/>
    <w:rsid w:val="004B72AA"/>
    <w:rsid w:val="006361A9"/>
    <w:rsid w:val="00980A68"/>
    <w:rsid w:val="00990B74"/>
    <w:rsid w:val="00B231A5"/>
    <w:rsid w:val="00B67709"/>
    <w:rsid w:val="00B72EF4"/>
    <w:rsid w:val="00E3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5A8B"/>
  <w15:docId w15:val="{8744EE40-12F7-478F-A74A-FAA2245F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B3D3F"/>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B3D3F"/>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3B3D3F"/>
      <w:sz w:val="22"/>
      <w:szCs w:val="22"/>
      <w:u w:val="none"/>
    </w:rPr>
  </w:style>
  <w:style w:type="paragraph" w:styleId="BodyText">
    <w:name w:val="Body Text"/>
    <w:basedOn w:val="Normal"/>
    <w:link w:val="BodyTextChar"/>
    <w:qFormat/>
    <w:pPr>
      <w:shd w:val="clear" w:color="auto" w:fill="FFFFFF"/>
      <w:spacing w:line="276" w:lineRule="auto"/>
      <w:ind w:firstLine="400"/>
    </w:pPr>
    <w:rPr>
      <w:rFonts w:ascii="Times New Roman" w:eastAsia="Times New Roman" w:hAnsi="Times New Roman" w:cs="Times New Roman"/>
      <w:color w:val="3B3D3F"/>
      <w:sz w:val="28"/>
      <w:szCs w:val="28"/>
    </w:rPr>
  </w:style>
  <w:style w:type="paragraph" w:customStyle="1" w:styleId="Other0">
    <w:name w:val="Other"/>
    <w:basedOn w:val="Normal"/>
    <w:link w:val="Other"/>
    <w:pPr>
      <w:shd w:val="clear" w:color="auto" w:fill="FFFFFF"/>
      <w:spacing w:line="276" w:lineRule="auto"/>
      <w:ind w:firstLine="400"/>
    </w:pPr>
    <w:rPr>
      <w:rFonts w:ascii="Times New Roman" w:eastAsia="Times New Roman" w:hAnsi="Times New Roman" w:cs="Times New Roman"/>
      <w:color w:val="3B3D3F"/>
      <w:sz w:val="28"/>
      <w:szCs w:val="28"/>
    </w:rPr>
  </w:style>
  <w:style w:type="paragraph" w:customStyle="1" w:styleId="Bodytext20">
    <w:name w:val="Body text (2)"/>
    <w:basedOn w:val="Normal"/>
    <w:link w:val="Bodytext2"/>
    <w:pPr>
      <w:shd w:val="clear" w:color="auto" w:fill="FFFFFF"/>
      <w:ind w:firstLine="720"/>
    </w:pPr>
    <w:rPr>
      <w:rFonts w:ascii="Times New Roman" w:eastAsia="Times New Roman" w:hAnsi="Times New Roman" w:cs="Times New Roman"/>
      <w:color w:val="3B3D3F"/>
      <w:sz w:val="22"/>
      <w:szCs w:val="22"/>
    </w:rPr>
  </w:style>
  <w:style w:type="table" w:styleId="TableGrid">
    <w:name w:val="Table Grid"/>
    <w:basedOn w:val="TableNormal"/>
    <w:uiPriority w:val="39"/>
    <w:rsid w:val="00B7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c:creator>
  <cp:lastModifiedBy>Admin</cp:lastModifiedBy>
  <cp:revision>9</cp:revision>
  <cp:lastPrinted>2021-07-05T08:31:00Z</cp:lastPrinted>
  <dcterms:created xsi:type="dcterms:W3CDTF">2021-07-04T01:58:00Z</dcterms:created>
  <dcterms:modified xsi:type="dcterms:W3CDTF">2021-07-07T03:51:00Z</dcterms:modified>
</cp:coreProperties>
</file>